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36E" w14:textId="77777777" w:rsidR="002807AC" w:rsidRPr="003844B3" w:rsidRDefault="002807AC" w:rsidP="002807AC">
      <w:pPr>
        <w:shd w:val="clear" w:color="auto" w:fill="FFFFFF"/>
        <w:spacing w:after="0" w:line="240" w:lineRule="auto"/>
        <w:ind w:left="870"/>
        <w:contextualSpacing/>
        <w:jc w:val="both"/>
        <w:rPr>
          <w:rFonts w:ascii="Calibri" w:eastAsia="Times New Roman" w:hAnsi="Calibri" w:cs="Times New Roman"/>
          <w:color w:val="000000"/>
          <w:sz w:val="28"/>
          <w:szCs w:val="28"/>
          <w:lang w:val="en" w:eastAsia="en-GB"/>
        </w:rPr>
      </w:pPr>
    </w:p>
    <w:p w14:paraId="150C28EA" w14:textId="4B321ACF" w:rsidR="002807AC" w:rsidRDefault="002807AC" w:rsidP="002807AC">
      <w:pPr>
        <w:numPr>
          <w:ilvl w:val="0"/>
          <w:numId w:val="1"/>
        </w:numPr>
        <w:shd w:val="clear" w:color="auto" w:fill="FFFFFF"/>
        <w:tabs>
          <w:tab w:val="clear" w:pos="644"/>
          <w:tab w:val="num" w:pos="567"/>
        </w:tabs>
        <w:spacing w:after="0" w:line="240" w:lineRule="auto"/>
        <w:ind w:left="567"/>
        <w:contextualSpacing/>
        <w:jc w:val="both"/>
        <w:rPr>
          <w:rFonts w:ascii="Calibri" w:eastAsia="Times New Roman" w:hAnsi="Calibri" w:cs="Times New Roman"/>
          <w:color w:val="000000"/>
          <w:lang w:val="en" w:eastAsia="en-GB"/>
        </w:rPr>
      </w:pPr>
      <w:r w:rsidRPr="00D6102D">
        <w:rPr>
          <w:rFonts w:ascii="Calibri" w:eastAsia="Times New Roman" w:hAnsi="Calibri" w:cs="Times New Roman"/>
          <w:color w:val="000000"/>
          <w:lang w:val="en" w:eastAsia="en-GB"/>
        </w:rPr>
        <w:t>All children should be discussed within 8 days of allocation or transfer. </w:t>
      </w:r>
    </w:p>
    <w:p w14:paraId="5C3B4785" w14:textId="77777777" w:rsidR="002807AC" w:rsidRPr="00D6102D" w:rsidRDefault="002807AC" w:rsidP="002807AC">
      <w:pPr>
        <w:shd w:val="clear" w:color="auto" w:fill="FFFFFF"/>
        <w:tabs>
          <w:tab w:val="num" w:pos="567"/>
        </w:tabs>
        <w:spacing w:after="0" w:line="240" w:lineRule="auto"/>
        <w:ind w:left="567"/>
        <w:contextualSpacing/>
        <w:jc w:val="both"/>
        <w:rPr>
          <w:rFonts w:ascii="Calibri" w:eastAsia="Times New Roman" w:hAnsi="Calibri" w:cs="Times New Roman"/>
          <w:color w:val="000000"/>
          <w:lang w:val="en" w:eastAsia="en-GB"/>
        </w:rPr>
      </w:pPr>
    </w:p>
    <w:p w14:paraId="0E8A4418" w14:textId="7EC3079C" w:rsidR="002807AC" w:rsidRDefault="002807AC" w:rsidP="002807AC">
      <w:pPr>
        <w:numPr>
          <w:ilvl w:val="0"/>
          <w:numId w:val="1"/>
        </w:numPr>
        <w:shd w:val="clear" w:color="auto" w:fill="FFFFFF"/>
        <w:tabs>
          <w:tab w:val="clear" w:pos="644"/>
          <w:tab w:val="num" w:pos="567"/>
        </w:tabs>
        <w:spacing w:after="0" w:line="240" w:lineRule="auto"/>
        <w:ind w:left="567"/>
        <w:contextualSpacing/>
        <w:jc w:val="both"/>
        <w:rPr>
          <w:rFonts w:ascii="Calibri" w:eastAsia="Times New Roman" w:hAnsi="Calibri" w:cs="Times New Roman"/>
          <w:color w:val="000000"/>
          <w:lang w:val="en" w:eastAsia="en-GB"/>
        </w:rPr>
      </w:pPr>
      <w:r w:rsidRPr="00D6102D">
        <w:rPr>
          <w:rFonts w:ascii="Calibri" w:eastAsia="Times New Roman" w:hAnsi="Calibri" w:cs="Times New Roman"/>
          <w:color w:val="000000"/>
          <w:lang w:val="en" w:eastAsia="en-GB"/>
        </w:rPr>
        <w:t>During the assessment period</w:t>
      </w:r>
      <w:r>
        <w:rPr>
          <w:rFonts w:ascii="Calibri" w:eastAsia="Times New Roman" w:hAnsi="Calibri" w:cs="Times New Roman"/>
          <w:color w:val="000000"/>
          <w:lang w:val="en" w:eastAsia="en-GB"/>
        </w:rPr>
        <w:t>,</w:t>
      </w:r>
      <w:r w:rsidRPr="00D6102D">
        <w:rPr>
          <w:rFonts w:ascii="Calibri" w:eastAsia="Times New Roman" w:hAnsi="Calibri" w:cs="Times New Roman"/>
          <w:color w:val="000000"/>
          <w:lang w:val="en" w:eastAsia="en-GB"/>
        </w:rPr>
        <w:t xml:space="preserve"> following contact, a supervision will take place related to each child after 8, 20 and 40 days (if the assessment is still ongoing at this point)</w:t>
      </w:r>
    </w:p>
    <w:p w14:paraId="1B07D70C" w14:textId="77777777" w:rsidR="002807AC" w:rsidRDefault="002807AC" w:rsidP="002807AC">
      <w:pPr>
        <w:shd w:val="clear" w:color="auto" w:fill="FFFFFF"/>
        <w:tabs>
          <w:tab w:val="num" w:pos="567"/>
        </w:tabs>
        <w:spacing w:after="0" w:line="240" w:lineRule="auto"/>
        <w:contextualSpacing/>
        <w:jc w:val="both"/>
        <w:rPr>
          <w:rFonts w:ascii="Calibri" w:eastAsia="Times New Roman" w:hAnsi="Calibri" w:cs="Times New Roman"/>
          <w:color w:val="000000"/>
          <w:lang w:val="en" w:eastAsia="en-GB"/>
        </w:rPr>
      </w:pPr>
    </w:p>
    <w:p w14:paraId="69631133" w14:textId="03DD0205" w:rsidR="002807AC" w:rsidRDefault="002807AC" w:rsidP="002807AC">
      <w:pPr>
        <w:numPr>
          <w:ilvl w:val="0"/>
          <w:numId w:val="1"/>
        </w:numPr>
        <w:shd w:val="clear" w:color="auto" w:fill="FFFFFF"/>
        <w:tabs>
          <w:tab w:val="clear" w:pos="644"/>
          <w:tab w:val="num" w:pos="567"/>
        </w:tabs>
        <w:spacing w:after="0" w:line="240" w:lineRule="auto"/>
        <w:ind w:left="567"/>
        <w:contextualSpacing/>
        <w:jc w:val="both"/>
        <w:rPr>
          <w:rFonts w:ascii="Calibri" w:eastAsia="Times New Roman" w:hAnsi="Calibri" w:cs="Times New Roman"/>
          <w:color w:val="000000"/>
          <w:lang w:val="en" w:eastAsia="en-GB"/>
        </w:rPr>
      </w:pPr>
      <w:r w:rsidRPr="00D6102D">
        <w:rPr>
          <w:rFonts w:ascii="Calibri" w:eastAsia="Times New Roman" w:hAnsi="Calibri" w:cs="Times New Roman"/>
          <w:color w:val="000000"/>
          <w:lang w:val="en" w:eastAsia="en-GB"/>
        </w:rPr>
        <w:t>Where a child is the subject of a ‘Child Protection’ plan</w:t>
      </w:r>
      <w:r>
        <w:rPr>
          <w:rFonts w:ascii="Calibri" w:eastAsia="Times New Roman" w:hAnsi="Calibri" w:cs="Times New Roman"/>
          <w:color w:val="000000"/>
          <w:lang w:val="en" w:eastAsia="en-GB"/>
        </w:rPr>
        <w:t>,</w:t>
      </w:r>
      <w:r w:rsidRPr="00D6102D">
        <w:rPr>
          <w:rFonts w:ascii="Calibri" w:eastAsia="Times New Roman" w:hAnsi="Calibri" w:cs="Times New Roman"/>
          <w:color w:val="000000"/>
          <w:lang w:val="en" w:eastAsia="en-GB"/>
        </w:rPr>
        <w:t xml:space="preserve"> the social worker should receive supervision on a </w:t>
      </w:r>
      <w:r w:rsidRPr="0034076E">
        <w:rPr>
          <w:rFonts w:ascii="Calibri" w:eastAsia="Times New Roman" w:hAnsi="Calibri" w:cs="Times New Roman"/>
          <w:color w:val="000000"/>
          <w:lang w:val="en" w:eastAsia="en-GB"/>
        </w:rPr>
        <w:t>monthly</w:t>
      </w:r>
      <w:r>
        <w:rPr>
          <w:rFonts w:ascii="Calibri" w:eastAsia="Times New Roman" w:hAnsi="Calibri" w:cs="Times New Roman"/>
          <w:b/>
          <w:bCs/>
          <w:color w:val="000000"/>
          <w:lang w:val="en" w:eastAsia="en-GB"/>
        </w:rPr>
        <w:t xml:space="preserve"> </w:t>
      </w:r>
      <w:r>
        <w:rPr>
          <w:rFonts w:ascii="Calibri" w:eastAsia="Times New Roman" w:hAnsi="Calibri" w:cs="Times New Roman"/>
          <w:color w:val="000000"/>
          <w:lang w:val="en" w:eastAsia="en-GB"/>
        </w:rPr>
        <w:t xml:space="preserve">(no later than 25 working days apart) </w:t>
      </w:r>
      <w:r w:rsidRPr="00D6102D">
        <w:rPr>
          <w:rFonts w:ascii="Calibri" w:eastAsia="Times New Roman" w:hAnsi="Calibri" w:cs="Times New Roman"/>
          <w:color w:val="000000"/>
          <w:lang w:val="en" w:eastAsia="en-GB"/>
        </w:rPr>
        <w:t>basis (minimum frequency).</w:t>
      </w:r>
    </w:p>
    <w:p w14:paraId="50A3287F" w14:textId="77777777" w:rsidR="002807AC" w:rsidRPr="00D6102D" w:rsidRDefault="002807AC" w:rsidP="002807AC">
      <w:pPr>
        <w:shd w:val="clear" w:color="auto" w:fill="FFFFFF"/>
        <w:tabs>
          <w:tab w:val="num" w:pos="567"/>
        </w:tabs>
        <w:spacing w:after="0" w:line="240" w:lineRule="auto"/>
        <w:contextualSpacing/>
        <w:jc w:val="both"/>
        <w:rPr>
          <w:rFonts w:ascii="Calibri" w:eastAsia="Times New Roman" w:hAnsi="Calibri" w:cs="Times New Roman"/>
          <w:color w:val="000000"/>
          <w:lang w:val="en" w:eastAsia="en-GB"/>
        </w:rPr>
      </w:pPr>
    </w:p>
    <w:p w14:paraId="1897D27B" w14:textId="4EBE02C2" w:rsidR="002807AC" w:rsidRDefault="002807AC" w:rsidP="002807AC">
      <w:pPr>
        <w:numPr>
          <w:ilvl w:val="0"/>
          <w:numId w:val="1"/>
        </w:numPr>
        <w:shd w:val="clear" w:color="auto" w:fill="FFFFFF"/>
        <w:tabs>
          <w:tab w:val="clear" w:pos="644"/>
        </w:tabs>
        <w:spacing w:after="0" w:line="240" w:lineRule="auto"/>
        <w:ind w:left="567"/>
        <w:contextualSpacing/>
        <w:jc w:val="both"/>
        <w:rPr>
          <w:rFonts w:ascii="Calibri" w:eastAsia="Times New Roman" w:hAnsi="Calibri" w:cs="Times New Roman"/>
          <w:color w:val="000000"/>
          <w:lang w:val="en" w:eastAsia="en-GB"/>
        </w:rPr>
      </w:pPr>
      <w:r w:rsidRPr="00D6102D">
        <w:rPr>
          <w:rFonts w:ascii="Calibri" w:eastAsia="Times New Roman" w:hAnsi="Calibri" w:cs="Times New Roman"/>
          <w:color w:val="000000"/>
          <w:lang w:val="en" w:eastAsia="en-GB"/>
        </w:rPr>
        <w:t>Where a child is the subject of a ‘Child Protection’ plan, they should receive senior manager</w:t>
      </w:r>
      <w:r>
        <w:rPr>
          <w:rFonts w:ascii="Calibri" w:eastAsia="Times New Roman" w:hAnsi="Calibri" w:cs="Times New Roman"/>
          <w:color w:val="000000"/>
          <w:lang w:val="en" w:eastAsia="en-GB"/>
        </w:rPr>
        <w:t xml:space="preserve"> supervision when approaching 9 months on their plan.</w:t>
      </w:r>
    </w:p>
    <w:p w14:paraId="6A7CA916" w14:textId="77777777" w:rsidR="002807AC" w:rsidRPr="00785257" w:rsidRDefault="002807AC" w:rsidP="002807AC">
      <w:pPr>
        <w:shd w:val="clear" w:color="auto" w:fill="FFFFFF"/>
        <w:spacing w:after="0" w:line="240" w:lineRule="auto"/>
        <w:contextualSpacing/>
        <w:jc w:val="both"/>
        <w:rPr>
          <w:rFonts w:ascii="Calibri" w:eastAsia="Times New Roman" w:hAnsi="Calibri" w:cs="Times New Roman"/>
          <w:color w:val="000000"/>
          <w:lang w:val="en" w:eastAsia="en-GB"/>
        </w:rPr>
      </w:pPr>
    </w:p>
    <w:p w14:paraId="13728351" w14:textId="14193D6E" w:rsidR="002807AC" w:rsidRDefault="002807AC" w:rsidP="002807AC">
      <w:pPr>
        <w:numPr>
          <w:ilvl w:val="0"/>
          <w:numId w:val="1"/>
        </w:numPr>
        <w:shd w:val="clear" w:color="auto" w:fill="FFFFFF"/>
        <w:tabs>
          <w:tab w:val="clear" w:pos="644"/>
          <w:tab w:val="num" w:pos="567"/>
        </w:tabs>
        <w:spacing w:after="0" w:line="240" w:lineRule="auto"/>
        <w:ind w:left="567"/>
        <w:contextualSpacing/>
        <w:jc w:val="both"/>
        <w:rPr>
          <w:rFonts w:ascii="Calibri" w:eastAsia="Times New Roman" w:hAnsi="Calibri" w:cs="Times New Roman"/>
          <w:color w:val="000000"/>
          <w:lang w:val="en" w:eastAsia="en-GB"/>
        </w:rPr>
      </w:pPr>
      <w:r w:rsidRPr="006655D7">
        <w:rPr>
          <w:rFonts w:ascii="Calibri" w:eastAsia="Times New Roman" w:hAnsi="Calibri" w:cs="Times New Roman"/>
          <w:color w:val="000000"/>
          <w:lang w:val="en" w:eastAsia="en-GB"/>
        </w:rPr>
        <w:t xml:space="preserve">Where a child is the subject of Care Proceedings, and/or looked after pending a permanency plan being made, the social worker should receive supervision on a </w:t>
      </w:r>
      <w:r w:rsidRPr="0034076E">
        <w:rPr>
          <w:rFonts w:ascii="Calibri" w:eastAsia="Times New Roman" w:hAnsi="Calibri" w:cs="Times New Roman"/>
          <w:color w:val="000000"/>
          <w:lang w:val="en" w:eastAsia="en-GB"/>
        </w:rPr>
        <w:t>monthly</w:t>
      </w:r>
      <w:r>
        <w:rPr>
          <w:rFonts w:ascii="Calibri" w:eastAsia="Times New Roman" w:hAnsi="Calibri" w:cs="Times New Roman"/>
          <w:b/>
          <w:bCs/>
          <w:color w:val="000000"/>
          <w:lang w:val="en" w:eastAsia="en-GB"/>
        </w:rPr>
        <w:t xml:space="preserve"> </w:t>
      </w:r>
      <w:r>
        <w:rPr>
          <w:rFonts w:ascii="Calibri" w:eastAsia="Times New Roman" w:hAnsi="Calibri" w:cs="Times New Roman"/>
          <w:color w:val="000000"/>
          <w:lang w:val="en" w:eastAsia="en-GB"/>
        </w:rPr>
        <w:t xml:space="preserve">(no later than 25 working days apart) </w:t>
      </w:r>
      <w:r w:rsidRPr="00D6102D">
        <w:rPr>
          <w:rFonts w:ascii="Calibri" w:eastAsia="Times New Roman" w:hAnsi="Calibri" w:cs="Times New Roman"/>
          <w:color w:val="000000"/>
          <w:lang w:val="en" w:eastAsia="en-GB"/>
        </w:rPr>
        <w:t>basis (minimum frequency).</w:t>
      </w:r>
    </w:p>
    <w:p w14:paraId="27565AB0" w14:textId="77777777" w:rsidR="002807AC" w:rsidRDefault="002807AC" w:rsidP="002807AC">
      <w:pPr>
        <w:shd w:val="clear" w:color="auto" w:fill="FFFFFF"/>
        <w:tabs>
          <w:tab w:val="num" w:pos="567"/>
        </w:tabs>
        <w:spacing w:after="0" w:line="240" w:lineRule="auto"/>
        <w:contextualSpacing/>
        <w:jc w:val="both"/>
        <w:rPr>
          <w:rFonts w:ascii="Calibri" w:eastAsia="Times New Roman" w:hAnsi="Calibri" w:cs="Times New Roman"/>
          <w:color w:val="000000"/>
          <w:lang w:val="en" w:eastAsia="en-GB"/>
        </w:rPr>
      </w:pPr>
    </w:p>
    <w:p w14:paraId="49BB2FD1" w14:textId="04F71DFB" w:rsidR="002807AC" w:rsidRDefault="002807AC" w:rsidP="002807AC">
      <w:pPr>
        <w:numPr>
          <w:ilvl w:val="0"/>
          <w:numId w:val="1"/>
        </w:numPr>
        <w:shd w:val="clear" w:color="auto" w:fill="FFFFFF"/>
        <w:tabs>
          <w:tab w:val="clear" w:pos="644"/>
          <w:tab w:val="num" w:pos="567"/>
        </w:tabs>
        <w:spacing w:after="0" w:line="240" w:lineRule="auto"/>
        <w:ind w:left="567"/>
        <w:contextualSpacing/>
        <w:jc w:val="both"/>
        <w:rPr>
          <w:rFonts w:ascii="Calibri" w:eastAsia="Times New Roman" w:hAnsi="Calibri" w:cs="Times New Roman"/>
          <w:color w:val="000000"/>
          <w:lang w:val="en" w:eastAsia="en-GB"/>
        </w:rPr>
      </w:pPr>
      <w:r w:rsidRPr="006655D7">
        <w:rPr>
          <w:rFonts w:ascii="Calibri" w:eastAsia="Times New Roman" w:hAnsi="Calibri" w:cs="Times New Roman"/>
          <w:color w:val="000000"/>
          <w:lang w:val="en" w:eastAsia="en-GB"/>
        </w:rPr>
        <w:t>Where a child is the subject to a ‘Child in Need’ plan</w:t>
      </w:r>
      <w:r>
        <w:rPr>
          <w:rFonts w:ascii="Calibri" w:eastAsia="Times New Roman" w:hAnsi="Calibri" w:cs="Times New Roman"/>
          <w:color w:val="000000"/>
          <w:lang w:val="en" w:eastAsia="en-GB"/>
        </w:rPr>
        <w:t>,</w:t>
      </w:r>
      <w:r w:rsidRPr="006655D7">
        <w:rPr>
          <w:rFonts w:ascii="Calibri" w:eastAsia="Times New Roman" w:hAnsi="Calibri" w:cs="Times New Roman"/>
          <w:color w:val="000000"/>
          <w:lang w:val="en" w:eastAsia="en-GB"/>
        </w:rPr>
        <w:t xml:space="preserve"> the social worker should receive supervision on a two-monthly basis (minimum frequency) including children known to DCYPS.  This is with the exception of children whose only involvement with Children’s Services is due to families having no recourse to public funds</w:t>
      </w:r>
      <w:r>
        <w:rPr>
          <w:rFonts w:ascii="Calibri" w:eastAsia="Times New Roman" w:hAnsi="Calibri" w:cs="Times New Roman"/>
          <w:color w:val="000000"/>
          <w:lang w:val="en" w:eastAsia="en-GB"/>
        </w:rPr>
        <w:t>, where the practitioner should receive supervision monthly (minimum frequency)</w:t>
      </w:r>
      <w:r w:rsidRPr="006655D7">
        <w:rPr>
          <w:rFonts w:ascii="Calibri" w:eastAsia="Times New Roman" w:hAnsi="Calibri" w:cs="Times New Roman"/>
          <w:color w:val="000000"/>
          <w:lang w:val="en" w:eastAsia="en-GB"/>
        </w:rPr>
        <w:t>.</w:t>
      </w:r>
    </w:p>
    <w:p w14:paraId="1745D398" w14:textId="77777777" w:rsidR="002807AC" w:rsidRPr="002807AC" w:rsidRDefault="002807AC" w:rsidP="002807AC">
      <w:pPr>
        <w:shd w:val="clear" w:color="auto" w:fill="FFFFFF"/>
        <w:spacing w:after="0" w:line="240" w:lineRule="auto"/>
        <w:contextualSpacing/>
        <w:jc w:val="both"/>
        <w:rPr>
          <w:rFonts w:ascii="Calibri" w:eastAsia="Times New Roman" w:hAnsi="Calibri" w:cs="Times New Roman"/>
          <w:color w:val="000000"/>
          <w:lang w:val="en" w:eastAsia="en-GB"/>
        </w:rPr>
      </w:pPr>
    </w:p>
    <w:p w14:paraId="2F1A8E48" w14:textId="7B2DB66B" w:rsidR="002807AC" w:rsidRDefault="002807AC" w:rsidP="002807AC">
      <w:pPr>
        <w:numPr>
          <w:ilvl w:val="0"/>
          <w:numId w:val="1"/>
        </w:numPr>
        <w:shd w:val="clear" w:color="auto" w:fill="FFFFFF"/>
        <w:tabs>
          <w:tab w:val="clear" w:pos="644"/>
          <w:tab w:val="num" w:pos="567"/>
        </w:tabs>
        <w:spacing w:after="0" w:line="240" w:lineRule="auto"/>
        <w:ind w:left="567"/>
        <w:contextualSpacing/>
        <w:jc w:val="both"/>
        <w:rPr>
          <w:rFonts w:ascii="Calibri" w:eastAsia="Times New Roman" w:hAnsi="Calibri" w:cs="Times New Roman"/>
          <w:color w:val="000000"/>
          <w:lang w:val="en" w:eastAsia="en-GB"/>
        </w:rPr>
      </w:pPr>
      <w:r w:rsidRPr="00785257">
        <w:rPr>
          <w:rFonts w:ascii="Calibri" w:eastAsia="Times New Roman" w:hAnsi="Calibri" w:cs="Times New Roman"/>
          <w:color w:val="000000"/>
          <w:lang w:val="en" w:eastAsia="en-GB"/>
        </w:rPr>
        <w:t>Where a child is in care (post care proceedings)</w:t>
      </w:r>
      <w:r>
        <w:rPr>
          <w:rFonts w:ascii="Calibri" w:eastAsia="Times New Roman" w:hAnsi="Calibri" w:cs="Times New Roman"/>
          <w:color w:val="000000"/>
          <w:lang w:val="en" w:eastAsia="en-GB"/>
        </w:rPr>
        <w:t>,</w:t>
      </w:r>
      <w:r w:rsidRPr="00785257">
        <w:rPr>
          <w:rFonts w:ascii="Calibri" w:eastAsia="Times New Roman" w:hAnsi="Calibri" w:cs="Times New Roman"/>
          <w:color w:val="000000"/>
          <w:lang w:val="en" w:eastAsia="en-GB"/>
        </w:rPr>
        <w:t xml:space="preserve"> the social worker should receive supervision on a minimum of a </w:t>
      </w:r>
      <w:r>
        <w:rPr>
          <w:rFonts w:ascii="Calibri" w:eastAsia="Times New Roman" w:hAnsi="Calibri" w:cs="Times New Roman"/>
          <w:color w:val="000000"/>
          <w:lang w:val="en" w:eastAsia="en-GB"/>
        </w:rPr>
        <w:t xml:space="preserve">two-monthly </w:t>
      </w:r>
      <w:r w:rsidRPr="00785257">
        <w:rPr>
          <w:rFonts w:ascii="Calibri" w:eastAsia="Times New Roman" w:hAnsi="Calibri" w:cs="Times New Roman"/>
          <w:color w:val="000000"/>
          <w:lang w:val="en" w:eastAsia="en-GB"/>
        </w:rPr>
        <w:t>basis (four</w:t>
      </w:r>
      <w:r>
        <w:rPr>
          <w:rFonts w:ascii="Calibri" w:eastAsia="Times New Roman" w:hAnsi="Calibri" w:cs="Times New Roman"/>
          <w:color w:val="000000"/>
          <w:lang w:val="en" w:eastAsia="en-GB"/>
        </w:rPr>
        <w:t>-</w:t>
      </w:r>
      <w:r w:rsidRPr="00785257">
        <w:rPr>
          <w:rFonts w:ascii="Calibri" w:eastAsia="Times New Roman" w:hAnsi="Calibri" w:cs="Times New Roman"/>
          <w:color w:val="000000"/>
          <w:lang w:val="en" w:eastAsia="en-GB"/>
        </w:rPr>
        <w:t>weekly until permanency plan agreed).</w:t>
      </w:r>
    </w:p>
    <w:p w14:paraId="23BC237B" w14:textId="77777777" w:rsidR="002807AC" w:rsidRPr="00785257" w:rsidRDefault="002807AC" w:rsidP="002807AC">
      <w:pPr>
        <w:shd w:val="clear" w:color="auto" w:fill="FFFFFF"/>
        <w:tabs>
          <w:tab w:val="num" w:pos="567"/>
        </w:tabs>
        <w:spacing w:after="0" w:line="240" w:lineRule="auto"/>
        <w:contextualSpacing/>
        <w:jc w:val="both"/>
        <w:rPr>
          <w:rFonts w:ascii="Calibri" w:eastAsia="Times New Roman" w:hAnsi="Calibri" w:cs="Times New Roman"/>
          <w:color w:val="000000"/>
          <w:lang w:val="en" w:eastAsia="en-GB"/>
        </w:rPr>
      </w:pPr>
    </w:p>
    <w:p w14:paraId="28D12F0F" w14:textId="266446EA" w:rsidR="002807AC" w:rsidRDefault="002807AC" w:rsidP="002807AC">
      <w:pPr>
        <w:numPr>
          <w:ilvl w:val="0"/>
          <w:numId w:val="1"/>
        </w:numPr>
        <w:shd w:val="clear" w:color="auto" w:fill="FFFFFF"/>
        <w:tabs>
          <w:tab w:val="clear" w:pos="644"/>
          <w:tab w:val="num" w:pos="567"/>
        </w:tabs>
        <w:spacing w:after="0" w:line="240" w:lineRule="auto"/>
        <w:ind w:left="567"/>
        <w:contextualSpacing/>
        <w:jc w:val="both"/>
        <w:rPr>
          <w:rFonts w:ascii="Calibri" w:eastAsia="Times New Roman" w:hAnsi="Calibri" w:cs="Times New Roman"/>
          <w:color w:val="000000"/>
          <w:lang w:val="en" w:eastAsia="en-GB"/>
        </w:rPr>
      </w:pPr>
      <w:r w:rsidRPr="00785257">
        <w:rPr>
          <w:rFonts w:ascii="Calibri" w:eastAsia="Times New Roman" w:hAnsi="Calibri" w:cs="Times New Roman"/>
          <w:color w:val="000000"/>
          <w:lang w:val="en" w:eastAsia="en-GB"/>
        </w:rPr>
        <w:t>Where a young person is a care leaver, the social worker should receive supervision on a minimum of a</w:t>
      </w:r>
      <w:r>
        <w:rPr>
          <w:rFonts w:ascii="Calibri" w:eastAsia="Times New Roman" w:hAnsi="Calibri" w:cs="Times New Roman"/>
          <w:color w:val="000000"/>
          <w:lang w:val="en" w:eastAsia="en-GB"/>
        </w:rPr>
        <w:t xml:space="preserve"> two-monthly </w:t>
      </w:r>
      <w:r w:rsidRPr="00785257">
        <w:rPr>
          <w:rFonts w:ascii="Calibri" w:eastAsia="Times New Roman" w:hAnsi="Calibri" w:cs="Times New Roman"/>
          <w:color w:val="000000"/>
          <w:lang w:val="en" w:eastAsia="en-GB"/>
        </w:rPr>
        <w:t>basis.</w:t>
      </w:r>
    </w:p>
    <w:p w14:paraId="70013720" w14:textId="77777777" w:rsidR="002807AC" w:rsidRPr="00785257" w:rsidRDefault="002807AC" w:rsidP="002807AC">
      <w:pPr>
        <w:shd w:val="clear" w:color="auto" w:fill="FFFFFF"/>
        <w:tabs>
          <w:tab w:val="num" w:pos="567"/>
        </w:tabs>
        <w:spacing w:after="0" w:line="240" w:lineRule="auto"/>
        <w:contextualSpacing/>
        <w:jc w:val="both"/>
        <w:rPr>
          <w:rFonts w:ascii="Calibri" w:eastAsia="Times New Roman" w:hAnsi="Calibri" w:cs="Times New Roman"/>
          <w:color w:val="000000"/>
          <w:lang w:val="en" w:eastAsia="en-GB"/>
        </w:rPr>
      </w:pPr>
    </w:p>
    <w:p w14:paraId="7C071030" w14:textId="749C6174" w:rsidR="002807AC" w:rsidRDefault="002807AC" w:rsidP="002807AC">
      <w:pPr>
        <w:numPr>
          <w:ilvl w:val="0"/>
          <w:numId w:val="1"/>
        </w:numPr>
        <w:shd w:val="clear" w:color="auto" w:fill="FFFFFF"/>
        <w:tabs>
          <w:tab w:val="clear" w:pos="644"/>
          <w:tab w:val="num" w:pos="567"/>
        </w:tabs>
        <w:spacing w:after="0" w:line="240" w:lineRule="auto"/>
        <w:ind w:left="567"/>
        <w:contextualSpacing/>
        <w:jc w:val="both"/>
        <w:rPr>
          <w:rFonts w:ascii="Calibri" w:eastAsia="Times New Roman" w:hAnsi="Calibri" w:cs="Times New Roman"/>
          <w:color w:val="000000"/>
          <w:lang w:val="en" w:eastAsia="en-GB"/>
        </w:rPr>
      </w:pPr>
      <w:r w:rsidRPr="00785257">
        <w:rPr>
          <w:rFonts w:ascii="Calibri" w:eastAsia="Times New Roman" w:hAnsi="Calibri" w:cs="Times New Roman"/>
          <w:color w:val="000000"/>
          <w:lang w:val="en" w:eastAsia="en-GB"/>
        </w:rPr>
        <w:t>Where a child is receiving short breaks</w:t>
      </w:r>
      <w:r>
        <w:rPr>
          <w:rFonts w:ascii="Calibri" w:eastAsia="Times New Roman" w:hAnsi="Calibri" w:cs="Times New Roman"/>
          <w:color w:val="000000"/>
          <w:lang w:val="en" w:eastAsia="en-GB"/>
        </w:rPr>
        <w:t>,</w:t>
      </w:r>
      <w:r w:rsidRPr="00785257">
        <w:rPr>
          <w:rFonts w:ascii="Calibri" w:eastAsia="Times New Roman" w:hAnsi="Calibri" w:cs="Times New Roman"/>
          <w:color w:val="000000"/>
          <w:lang w:val="en" w:eastAsia="en-GB"/>
        </w:rPr>
        <w:t xml:space="preserve"> and there are no other concerns relating to the child’s needs, the social worker should receive supervision on a minimum of a 3</w:t>
      </w:r>
      <w:r>
        <w:rPr>
          <w:rFonts w:ascii="Calibri" w:eastAsia="Times New Roman" w:hAnsi="Calibri" w:cs="Times New Roman"/>
          <w:color w:val="000000"/>
          <w:lang w:val="en" w:eastAsia="en-GB"/>
        </w:rPr>
        <w:t>-</w:t>
      </w:r>
      <w:r w:rsidRPr="00785257">
        <w:rPr>
          <w:rFonts w:ascii="Calibri" w:eastAsia="Times New Roman" w:hAnsi="Calibri" w:cs="Times New Roman"/>
          <w:color w:val="000000"/>
          <w:lang w:val="en" w:eastAsia="en-GB"/>
        </w:rPr>
        <w:t>monthly basis.</w:t>
      </w:r>
    </w:p>
    <w:p w14:paraId="2E5384AB" w14:textId="77777777" w:rsidR="002807AC" w:rsidRPr="00785257" w:rsidRDefault="002807AC" w:rsidP="002807AC">
      <w:pPr>
        <w:shd w:val="clear" w:color="auto" w:fill="FFFFFF"/>
        <w:tabs>
          <w:tab w:val="num" w:pos="567"/>
        </w:tabs>
        <w:spacing w:after="0" w:line="240" w:lineRule="auto"/>
        <w:contextualSpacing/>
        <w:jc w:val="both"/>
        <w:rPr>
          <w:rFonts w:ascii="Calibri" w:eastAsia="Times New Roman" w:hAnsi="Calibri" w:cs="Times New Roman"/>
          <w:color w:val="000000"/>
          <w:lang w:val="en" w:eastAsia="en-GB"/>
        </w:rPr>
      </w:pPr>
    </w:p>
    <w:p w14:paraId="3604F50E" w14:textId="77777777" w:rsidR="002807AC" w:rsidRPr="00785257" w:rsidRDefault="002807AC" w:rsidP="002807AC">
      <w:pPr>
        <w:numPr>
          <w:ilvl w:val="0"/>
          <w:numId w:val="1"/>
        </w:numPr>
        <w:shd w:val="clear" w:color="auto" w:fill="FFFFFF"/>
        <w:tabs>
          <w:tab w:val="clear" w:pos="644"/>
          <w:tab w:val="num" w:pos="567"/>
        </w:tabs>
        <w:spacing w:after="0" w:line="240" w:lineRule="auto"/>
        <w:ind w:left="567"/>
        <w:contextualSpacing/>
        <w:jc w:val="both"/>
        <w:rPr>
          <w:rFonts w:ascii="Calibri" w:eastAsia="Times New Roman" w:hAnsi="Calibri" w:cs="Times New Roman"/>
          <w:color w:val="000000"/>
          <w:lang w:val="en" w:eastAsia="en-GB"/>
        </w:rPr>
      </w:pPr>
      <w:r w:rsidRPr="00785257">
        <w:rPr>
          <w:rFonts w:ascii="Calibri" w:eastAsia="Times New Roman" w:hAnsi="Calibri" w:cs="Times New Roman"/>
          <w:color w:val="000000"/>
          <w:lang w:val="en" w:eastAsia="en-GB"/>
        </w:rPr>
        <w:t>Where adoption support is being provided through a contracted service and there is no other involvement, then the social worker should receive supervision on a minimum of a 3</w:t>
      </w:r>
      <w:r>
        <w:rPr>
          <w:rFonts w:ascii="Calibri" w:eastAsia="Times New Roman" w:hAnsi="Calibri" w:cs="Times New Roman"/>
          <w:color w:val="000000"/>
          <w:lang w:val="en" w:eastAsia="en-GB"/>
        </w:rPr>
        <w:t>-</w:t>
      </w:r>
      <w:r w:rsidRPr="00785257">
        <w:rPr>
          <w:rFonts w:ascii="Calibri" w:eastAsia="Times New Roman" w:hAnsi="Calibri" w:cs="Times New Roman"/>
          <w:color w:val="000000"/>
          <w:lang w:val="en" w:eastAsia="en-GB"/>
        </w:rPr>
        <w:t>monthly basis.</w:t>
      </w:r>
    </w:p>
    <w:p w14:paraId="0B8E1313" w14:textId="77777777" w:rsidR="002F1156" w:rsidRPr="002F1156" w:rsidRDefault="002F1156" w:rsidP="002F1156">
      <w:pPr>
        <w:tabs>
          <w:tab w:val="left" w:pos="3888"/>
        </w:tabs>
        <w:spacing w:after="0" w:line="240" w:lineRule="auto"/>
        <w:rPr>
          <w:rFonts w:ascii="Arial" w:eastAsia="Times New Roman" w:hAnsi="Arial" w:cs="Arial"/>
          <w:b/>
          <w:color w:val="CC3300"/>
          <w:lang w:eastAsia="en-GB"/>
        </w:rPr>
      </w:pPr>
    </w:p>
    <w:p w14:paraId="647E77B9" w14:textId="77777777" w:rsidR="002F1156" w:rsidRPr="002F1156" w:rsidRDefault="002F1156" w:rsidP="002F1156">
      <w:pPr>
        <w:tabs>
          <w:tab w:val="left" w:pos="3888"/>
        </w:tabs>
        <w:spacing w:after="0" w:line="240" w:lineRule="auto"/>
        <w:rPr>
          <w:rFonts w:ascii="Arial" w:eastAsia="Times New Roman" w:hAnsi="Arial" w:cs="Arial"/>
          <w:b/>
          <w:color w:val="CC3300"/>
          <w:lang w:eastAsia="en-GB"/>
        </w:rPr>
      </w:pPr>
    </w:p>
    <w:p w14:paraId="62C3DA68" w14:textId="77777777" w:rsidR="002F1156" w:rsidRPr="002F1156" w:rsidRDefault="002F1156" w:rsidP="002F1156">
      <w:pPr>
        <w:tabs>
          <w:tab w:val="left" w:pos="3888"/>
        </w:tabs>
        <w:spacing w:after="0" w:line="240" w:lineRule="auto"/>
        <w:rPr>
          <w:rFonts w:ascii="Arial" w:eastAsia="Times New Roman" w:hAnsi="Arial" w:cs="Arial"/>
          <w:b/>
          <w:color w:val="CC3300"/>
          <w:lang w:eastAsia="en-GB"/>
        </w:rPr>
      </w:pPr>
    </w:p>
    <w:p w14:paraId="0E9EBEB2" w14:textId="77777777" w:rsidR="002F1156" w:rsidRPr="002F1156" w:rsidRDefault="002F1156" w:rsidP="002F1156">
      <w:pPr>
        <w:tabs>
          <w:tab w:val="left" w:pos="3888"/>
        </w:tabs>
        <w:spacing w:after="0" w:line="240" w:lineRule="auto"/>
        <w:rPr>
          <w:rFonts w:ascii="Arial" w:eastAsia="Times New Roman" w:hAnsi="Arial" w:cs="Arial"/>
          <w:b/>
          <w:color w:val="CC3300"/>
          <w:lang w:eastAsia="en-GB"/>
        </w:rPr>
      </w:pPr>
    </w:p>
    <w:p w14:paraId="7B067040" w14:textId="77777777" w:rsidR="002F1156" w:rsidRPr="002F1156" w:rsidRDefault="002F1156" w:rsidP="002F1156">
      <w:pPr>
        <w:tabs>
          <w:tab w:val="left" w:pos="3888"/>
        </w:tabs>
        <w:spacing w:after="0" w:line="240" w:lineRule="auto"/>
        <w:rPr>
          <w:rFonts w:ascii="Arial" w:eastAsia="Times New Roman" w:hAnsi="Arial" w:cs="Arial"/>
          <w:b/>
          <w:color w:val="CC3300"/>
          <w:lang w:eastAsia="en-GB"/>
        </w:rPr>
      </w:pPr>
    </w:p>
    <w:p w14:paraId="746F4F76" w14:textId="77777777" w:rsidR="002F1156" w:rsidRPr="002F1156" w:rsidRDefault="002F1156" w:rsidP="002F1156">
      <w:pPr>
        <w:tabs>
          <w:tab w:val="left" w:pos="3888"/>
        </w:tabs>
        <w:spacing w:after="0" w:line="240" w:lineRule="auto"/>
        <w:rPr>
          <w:rFonts w:ascii="Arial" w:eastAsia="Times New Roman" w:hAnsi="Arial" w:cs="Arial"/>
          <w:b/>
          <w:color w:val="CC3300"/>
          <w:lang w:eastAsia="en-GB"/>
        </w:rPr>
      </w:pPr>
    </w:p>
    <w:p w14:paraId="6D484A9D" w14:textId="77777777" w:rsidR="002F1156" w:rsidRDefault="002F1156" w:rsidP="002F1156">
      <w:pPr>
        <w:tabs>
          <w:tab w:val="left" w:pos="3888"/>
        </w:tabs>
        <w:spacing w:after="0" w:line="240" w:lineRule="auto"/>
        <w:rPr>
          <w:rFonts w:ascii="Arial" w:eastAsia="Times New Roman" w:hAnsi="Arial" w:cs="Arial"/>
          <w:b/>
          <w:lang w:eastAsia="en-GB"/>
        </w:rPr>
      </w:pPr>
    </w:p>
    <w:sectPr w:rsidR="002F1156" w:rsidSect="002F115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C756" w14:textId="77777777" w:rsidR="004977E0" w:rsidRDefault="004977E0" w:rsidP="004977E0">
      <w:pPr>
        <w:spacing w:after="0" w:line="240" w:lineRule="auto"/>
      </w:pPr>
      <w:r>
        <w:separator/>
      </w:r>
    </w:p>
  </w:endnote>
  <w:endnote w:type="continuationSeparator" w:id="0">
    <w:p w14:paraId="7969B1B8" w14:textId="77777777" w:rsidR="004977E0" w:rsidRDefault="004977E0" w:rsidP="0049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D576" w14:textId="23AB1E6C" w:rsidR="004977E0" w:rsidRPr="004977E0" w:rsidRDefault="004977E0" w:rsidP="004977E0">
    <w:pPr>
      <w:tabs>
        <w:tab w:val="center" w:pos="4513"/>
        <w:tab w:val="right" w:pos="9026"/>
      </w:tabs>
      <w:spacing w:after="0" w:line="240" w:lineRule="auto"/>
      <w:rPr>
        <w:rFonts w:ascii="Calibri" w:eastAsia="Calibri" w:hAnsi="Calibri" w:cs="Times New Roman"/>
      </w:rPr>
    </w:pPr>
    <w:r w:rsidRPr="004977E0">
      <w:rPr>
        <w:rFonts w:ascii="Calibri" w:eastAsia="Calibri" w:hAnsi="Calibri" w:cs="Times New Roman"/>
      </w:rPr>
      <w:t xml:space="preserve">Date of Issue: </w:t>
    </w:r>
    <w:r w:rsidR="002807AC">
      <w:rPr>
        <w:rFonts w:ascii="Calibri" w:eastAsia="Calibri" w:hAnsi="Calibri" w:cs="Times New Roman"/>
      </w:rPr>
      <w:t>October 2022</w:t>
    </w:r>
    <w:r w:rsidRPr="004977E0">
      <w:rPr>
        <w:rFonts w:ascii="Calibri" w:eastAsia="Calibri" w:hAnsi="Calibri" w:cs="Times New Roman"/>
      </w:rPr>
      <w:tab/>
    </w:r>
    <w:r w:rsidRPr="004977E0">
      <w:rPr>
        <w:rFonts w:ascii="Calibri" w:eastAsia="Calibri" w:hAnsi="Calibri" w:cs="Times New Roman"/>
      </w:rPr>
      <w:tab/>
      <w:t xml:space="preserve">Page </w:t>
    </w:r>
    <w:r w:rsidRPr="004977E0">
      <w:rPr>
        <w:rFonts w:ascii="Calibri" w:eastAsia="Calibri" w:hAnsi="Calibri" w:cs="Times New Roman"/>
        <w:b/>
        <w:bCs/>
        <w:sz w:val="24"/>
        <w:szCs w:val="24"/>
      </w:rPr>
      <w:fldChar w:fldCharType="begin"/>
    </w:r>
    <w:r w:rsidRPr="004977E0">
      <w:rPr>
        <w:rFonts w:ascii="Calibri" w:eastAsia="Calibri" w:hAnsi="Calibri" w:cs="Times New Roman"/>
        <w:b/>
        <w:bCs/>
      </w:rPr>
      <w:instrText xml:space="preserve"> PAGE </w:instrText>
    </w:r>
    <w:r w:rsidRPr="004977E0">
      <w:rPr>
        <w:rFonts w:ascii="Calibri" w:eastAsia="Calibri" w:hAnsi="Calibri" w:cs="Times New Roman"/>
        <w:b/>
        <w:bCs/>
        <w:sz w:val="24"/>
        <w:szCs w:val="24"/>
      </w:rPr>
      <w:fldChar w:fldCharType="separate"/>
    </w:r>
    <w:r w:rsidR="00864FB6">
      <w:rPr>
        <w:rFonts w:ascii="Calibri" w:eastAsia="Calibri" w:hAnsi="Calibri" w:cs="Times New Roman"/>
        <w:b/>
        <w:bCs/>
        <w:noProof/>
      </w:rPr>
      <w:t>1</w:t>
    </w:r>
    <w:r w:rsidRPr="004977E0">
      <w:rPr>
        <w:rFonts w:ascii="Calibri" w:eastAsia="Calibri" w:hAnsi="Calibri" w:cs="Times New Roman"/>
        <w:b/>
        <w:bCs/>
        <w:sz w:val="24"/>
        <w:szCs w:val="24"/>
      </w:rPr>
      <w:fldChar w:fldCharType="end"/>
    </w:r>
    <w:r w:rsidRPr="004977E0">
      <w:rPr>
        <w:rFonts w:ascii="Calibri" w:eastAsia="Calibri" w:hAnsi="Calibri" w:cs="Times New Roman"/>
      </w:rPr>
      <w:t xml:space="preserve"> of </w:t>
    </w:r>
    <w:r w:rsidRPr="004977E0">
      <w:rPr>
        <w:rFonts w:ascii="Calibri" w:eastAsia="Calibri" w:hAnsi="Calibri" w:cs="Times New Roman"/>
        <w:b/>
        <w:bCs/>
        <w:sz w:val="24"/>
        <w:szCs w:val="24"/>
      </w:rPr>
      <w:fldChar w:fldCharType="begin"/>
    </w:r>
    <w:r w:rsidRPr="004977E0">
      <w:rPr>
        <w:rFonts w:ascii="Calibri" w:eastAsia="Calibri" w:hAnsi="Calibri" w:cs="Times New Roman"/>
        <w:b/>
        <w:bCs/>
      </w:rPr>
      <w:instrText xml:space="preserve"> NUMPAGES  </w:instrText>
    </w:r>
    <w:r w:rsidRPr="004977E0">
      <w:rPr>
        <w:rFonts w:ascii="Calibri" w:eastAsia="Calibri" w:hAnsi="Calibri" w:cs="Times New Roman"/>
        <w:b/>
        <w:bCs/>
        <w:sz w:val="24"/>
        <w:szCs w:val="24"/>
      </w:rPr>
      <w:fldChar w:fldCharType="separate"/>
    </w:r>
    <w:r w:rsidR="00864FB6">
      <w:rPr>
        <w:rFonts w:ascii="Calibri" w:eastAsia="Calibri" w:hAnsi="Calibri" w:cs="Times New Roman"/>
        <w:b/>
        <w:bCs/>
        <w:noProof/>
      </w:rPr>
      <w:t>3</w:t>
    </w:r>
    <w:r w:rsidRPr="004977E0">
      <w:rPr>
        <w:rFonts w:ascii="Calibri" w:eastAsia="Calibri" w:hAnsi="Calibri" w:cs="Times New Roman"/>
        <w:b/>
        <w:bCs/>
        <w:sz w:val="24"/>
        <w:szCs w:val="24"/>
      </w:rPr>
      <w:fldChar w:fldCharType="end"/>
    </w:r>
  </w:p>
  <w:p w14:paraId="337A09ED" w14:textId="77777777" w:rsidR="004977E0" w:rsidRDefault="004977E0">
    <w:pPr>
      <w:pStyle w:val="Footer"/>
    </w:pPr>
  </w:p>
  <w:p w14:paraId="6BDB9EE3" w14:textId="77777777" w:rsidR="004977E0" w:rsidRDefault="00497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8B2F" w14:textId="77777777" w:rsidR="004977E0" w:rsidRDefault="004977E0" w:rsidP="004977E0">
      <w:pPr>
        <w:spacing w:after="0" w:line="240" w:lineRule="auto"/>
      </w:pPr>
      <w:r>
        <w:separator/>
      </w:r>
    </w:p>
  </w:footnote>
  <w:footnote w:type="continuationSeparator" w:id="0">
    <w:p w14:paraId="429115DB" w14:textId="77777777" w:rsidR="004977E0" w:rsidRDefault="004977E0" w:rsidP="0049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FA5A" w14:textId="5BC12B38" w:rsidR="004977E0" w:rsidRDefault="004977E0" w:rsidP="004977E0">
    <w:pPr>
      <w:spacing w:after="0"/>
      <w:jc w:val="both"/>
      <w:rPr>
        <w:rFonts w:ascii="Calibri" w:eastAsia="Calibri" w:hAnsi="Calibri" w:cs="Times New Roman"/>
        <w:b/>
      </w:rPr>
    </w:pPr>
    <w:r w:rsidRPr="004977E0">
      <w:rPr>
        <w:rFonts w:ascii="Calibri" w:eastAsia="Calibri" w:hAnsi="Calibri" w:cs="Times New Roman"/>
        <w:b/>
      </w:rPr>
      <w:t xml:space="preserve">Title: </w:t>
    </w:r>
    <w:r w:rsidR="002807AC" w:rsidRPr="002807AC">
      <w:rPr>
        <w:rFonts w:ascii="Calibri" w:eastAsia="Calibri" w:hAnsi="Calibri" w:cs="Times New Roman"/>
        <w:b/>
      </w:rPr>
      <w:t>Appendix 2: Timescales for Key Supervisory tasks (can be done via formal, group and/or informal supervision)</w:t>
    </w:r>
  </w:p>
  <w:p w14:paraId="1F6607B8" w14:textId="77777777" w:rsidR="004977E0" w:rsidRPr="004977E0" w:rsidRDefault="004977E0" w:rsidP="002807AC">
    <w:pPr>
      <w:spacing w:after="0"/>
      <w:jc w:val="both"/>
      <w:rPr>
        <w:rFonts w:ascii="Calibri" w:eastAsia="Calibri" w:hAnsi="Calibri" w:cs="Times New Roman"/>
        <w:b/>
      </w:rPr>
    </w:pPr>
    <w:r w:rsidRPr="004977E0">
      <w:rPr>
        <w:rFonts w:ascii="Calibri" w:eastAsia="Calibri" w:hAnsi="Calibri" w:cs="Times New Roman"/>
        <w:b/>
      </w:rPr>
      <w:t>Document Number:</w:t>
    </w:r>
    <w:r>
      <w:rPr>
        <w:rFonts w:ascii="Calibri" w:eastAsia="Calibri" w:hAnsi="Calibri" w:cs="Times New Roman"/>
        <w:b/>
      </w:rPr>
      <w:t>05-002</w:t>
    </w:r>
  </w:p>
  <w:p w14:paraId="2842DA16" w14:textId="77777777" w:rsidR="004977E0" w:rsidRPr="004977E0" w:rsidRDefault="004977E0" w:rsidP="00497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19A"/>
    <w:multiLevelType w:val="multilevel"/>
    <w:tmpl w:val="40E4F8E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200015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758"/>
    <w:rsid w:val="000517B1"/>
    <w:rsid w:val="002807AC"/>
    <w:rsid w:val="002F1156"/>
    <w:rsid w:val="004977E0"/>
    <w:rsid w:val="00864FB6"/>
    <w:rsid w:val="008B1673"/>
    <w:rsid w:val="00B62758"/>
    <w:rsid w:val="00BB35D2"/>
    <w:rsid w:val="00C71252"/>
    <w:rsid w:val="00DC3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E66047"/>
  <w15:docId w15:val="{48E13A0E-78ED-4D59-9342-8D0371A5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7E0"/>
  </w:style>
  <w:style w:type="paragraph" w:styleId="Footer">
    <w:name w:val="footer"/>
    <w:basedOn w:val="Normal"/>
    <w:link w:val="FooterChar"/>
    <w:uiPriority w:val="99"/>
    <w:unhideWhenUsed/>
    <w:rsid w:val="00497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7E0"/>
  </w:style>
  <w:style w:type="paragraph" w:styleId="BalloonText">
    <w:name w:val="Balloon Text"/>
    <w:basedOn w:val="Normal"/>
    <w:link w:val="BalloonTextChar"/>
    <w:uiPriority w:val="99"/>
    <w:semiHidden/>
    <w:unhideWhenUsed/>
    <w:rsid w:val="0049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7E0"/>
    <w:rPr>
      <w:rFonts w:ascii="Tahoma" w:hAnsi="Tahoma" w:cs="Tahoma"/>
      <w:sz w:val="16"/>
      <w:szCs w:val="16"/>
    </w:rPr>
  </w:style>
  <w:style w:type="paragraph" w:styleId="ListParagraph">
    <w:name w:val="List Paragraph"/>
    <w:basedOn w:val="Normal"/>
    <w:uiPriority w:val="34"/>
    <w:qFormat/>
    <w:rsid w:val="00280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XVTAZUJVTSQM-307003130-1403278</_dlc_DocId>
    <_dlc_DocIdUrl xmlns="2412a510-4c64-448d-9501-0e9bb7450609">
      <Url>https://onetouchhealth.sharepoint.com/sites/TrixData/_layouts/15/DocIdRedir.aspx?ID=XVTAZUJVTSQM-307003130-1403278</Url>
      <Description>XVTAZUJVTSQM-307003130-1403278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155AB0-32A6-4639-8F35-70D3B152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88B52-19C6-444B-B478-DB7B4BC6D19A}">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3.xml><?xml version="1.0" encoding="utf-8"?>
<ds:datastoreItem xmlns:ds="http://schemas.openxmlformats.org/officeDocument/2006/customXml" ds:itemID="{ED57365C-4F71-42A6-BF40-CE5AB8F162B6}">
  <ds:schemaRefs>
    <ds:schemaRef ds:uri="http://schemas.microsoft.com/sharepoint/v3/contenttype/forms"/>
  </ds:schemaRefs>
</ds:datastoreItem>
</file>

<file path=customXml/itemProps4.xml><?xml version="1.0" encoding="utf-8"?>
<ds:datastoreItem xmlns:ds="http://schemas.openxmlformats.org/officeDocument/2006/customXml" ds:itemID="{33CA4271-FBA9-47D8-B446-9962DEF563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RZEZNICZEK, Julie</dc:creator>
  <cp:lastModifiedBy>Ethan Gillies</cp:lastModifiedBy>
  <cp:revision>2</cp:revision>
  <dcterms:created xsi:type="dcterms:W3CDTF">2023-03-28T14:08:00Z</dcterms:created>
  <dcterms:modified xsi:type="dcterms:W3CDTF">2023-03-28T14:08:00Z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ff517f17-8be8-40eb-8dfb-734034484af6</vt:lpwstr>
  </property>
</Properties>
</file>